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10" w:rsidRPr="005B21CF" w:rsidRDefault="005B21CF" w:rsidP="0067679C">
      <w:pPr>
        <w:spacing w:after="120" w:line="240" w:lineRule="auto"/>
        <w:jc w:val="center"/>
        <w:rPr>
          <w:b/>
          <w:sz w:val="28"/>
          <w:szCs w:val="28"/>
        </w:rPr>
      </w:pPr>
      <w:r w:rsidRPr="005B21CF">
        <w:rPr>
          <w:b/>
          <w:sz w:val="28"/>
          <w:szCs w:val="28"/>
        </w:rPr>
        <w:t>Banchory &amp; District Initiative Ltd</w:t>
      </w:r>
    </w:p>
    <w:p w:rsidR="005B21CF" w:rsidRDefault="009C03F4" w:rsidP="0067679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AGM   26</w:t>
      </w:r>
      <w:r w:rsidRPr="009C03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2013</w:t>
      </w:r>
    </w:p>
    <w:p w:rsidR="00E62963" w:rsidRDefault="00E62963" w:rsidP="0067679C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Held in the Douglas Arms Hotel, Banchory </w:t>
      </w:r>
    </w:p>
    <w:p w:rsidR="005B21CF" w:rsidRDefault="005B21CF" w:rsidP="007E22EE">
      <w:pPr>
        <w:jc w:val="center"/>
        <w:rPr>
          <w:b/>
          <w:sz w:val="28"/>
          <w:szCs w:val="28"/>
        </w:rPr>
      </w:pPr>
    </w:p>
    <w:p w:rsidR="00E62963" w:rsidRDefault="005B21CF" w:rsidP="007E22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679C">
        <w:rPr>
          <w:b/>
          <w:sz w:val="24"/>
          <w:szCs w:val="24"/>
        </w:rPr>
        <w:t xml:space="preserve">Welcome from Chairperson </w:t>
      </w:r>
      <w:r w:rsidR="009C03F4" w:rsidRPr="00E64B31">
        <w:rPr>
          <w:sz w:val="24"/>
          <w:szCs w:val="24"/>
        </w:rPr>
        <w:t>–</w:t>
      </w:r>
      <w:r w:rsidR="009776E8" w:rsidRPr="00E64B31">
        <w:rPr>
          <w:sz w:val="24"/>
          <w:szCs w:val="24"/>
        </w:rPr>
        <w:t xml:space="preserve"> </w:t>
      </w:r>
      <w:r w:rsidR="009C03F4" w:rsidRPr="00E64B31">
        <w:rPr>
          <w:sz w:val="24"/>
          <w:szCs w:val="24"/>
        </w:rPr>
        <w:t>Jean Henretty</w:t>
      </w:r>
      <w:r w:rsidR="00E62963" w:rsidRPr="00E64B31">
        <w:rPr>
          <w:sz w:val="24"/>
          <w:szCs w:val="24"/>
        </w:rPr>
        <w:t xml:space="preserve"> </w:t>
      </w:r>
    </w:p>
    <w:p w:rsidR="0067679C" w:rsidRDefault="00126203" w:rsidP="007E22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679C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 </w:t>
      </w:r>
    </w:p>
    <w:p w:rsidR="00126203" w:rsidRPr="00E64B31" w:rsidRDefault="00126203" w:rsidP="0067679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Jean Henretty (chair); Charlie Abel; Alexis </w:t>
      </w:r>
      <w:proofErr w:type="spellStart"/>
      <w:r w:rsidR="0085570D">
        <w:rPr>
          <w:sz w:val="24"/>
          <w:szCs w:val="24"/>
        </w:rPr>
        <w:t>Corris</w:t>
      </w:r>
      <w:proofErr w:type="spellEnd"/>
      <w:r>
        <w:rPr>
          <w:sz w:val="24"/>
          <w:szCs w:val="24"/>
        </w:rPr>
        <w:t xml:space="preserve">; Tony </w:t>
      </w:r>
      <w:proofErr w:type="spellStart"/>
      <w:r>
        <w:rPr>
          <w:sz w:val="24"/>
          <w:szCs w:val="24"/>
        </w:rPr>
        <w:t>Tule</w:t>
      </w:r>
      <w:r w:rsidR="0085570D">
        <w:rPr>
          <w:sz w:val="24"/>
          <w:szCs w:val="24"/>
        </w:rPr>
        <w:t>t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; Jerry Cobb; Anne Lamb; Edna Leavit</w:t>
      </w:r>
      <w:r w:rsidR="0085570D">
        <w:rPr>
          <w:sz w:val="24"/>
          <w:szCs w:val="24"/>
        </w:rPr>
        <w:t>t</w:t>
      </w:r>
      <w:r>
        <w:rPr>
          <w:sz w:val="24"/>
          <w:szCs w:val="24"/>
        </w:rPr>
        <w:t>; Brian Smith; Peter Wise; Matthew Merchant; Henry Allen; Norma Makin; Jan Leatham; Nicola Kenyon</w:t>
      </w:r>
    </w:p>
    <w:p w:rsidR="009C03F4" w:rsidRPr="0067679C" w:rsidRDefault="009C03F4" w:rsidP="007E22E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7679C">
        <w:rPr>
          <w:b/>
          <w:sz w:val="24"/>
          <w:szCs w:val="24"/>
        </w:rPr>
        <w:t xml:space="preserve">Apologies </w:t>
      </w:r>
    </w:p>
    <w:p w:rsidR="009C03F4" w:rsidRDefault="009C03F4" w:rsidP="007E22E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64B31">
        <w:rPr>
          <w:sz w:val="24"/>
          <w:szCs w:val="24"/>
        </w:rPr>
        <w:t xml:space="preserve">Tony Brown; Christine Brown; Alex Burnett; Paul </w:t>
      </w:r>
      <w:proofErr w:type="spellStart"/>
      <w:r w:rsidRPr="00E64B31">
        <w:rPr>
          <w:sz w:val="24"/>
          <w:szCs w:val="24"/>
        </w:rPr>
        <w:t>Panchaud</w:t>
      </w:r>
      <w:proofErr w:type="spellEnd"/>
      <w:r w:rsidRPr="00E64B31">
        <w:rPr>
          <w:sz w:val="24"/>
          <w:szCs w:val="24"/>
        </w:rPr>
        <w:t xml:space="preserve">; Margaret Paterson; Forbes Burn; </w:t>
      </w:r>
      <w:r w:rsidR="00E66019" w:rsidRPr="00E64B31">
        <w:rPr>
          <w:sz w:val="24"/>
          <w:szCs w:val="24"/>
        </w:rPr>
        <w:t xml:space="preserve">Jill Webster; Mark </w:t>
      </w:r>
      <w:proofErr w:type="spellStart"/>
      <w:r w:rsidR="00E66019" w:rsidRPr="00E64B31">
        <w:rPr>
          <w:sz w:val="24"/>
          <w:szCs w:val="24"/>
        </w:rPr>
        <w:t>Hagger</w:t>
      </w:r>
      <w:proofErr w:type="spellEnd"/>
      <w:r w:rsidR="00E66019" w:rsidRPr="00E64B31">
        <w:rPr>
          <w:sz w:val="24"/>
          <w:szCs w:val="24"/>
        </w:rPr>
        <w:t>; Fiona Hope; Mark Hope;</w:t>
      </w:r>
      <w:r w:rsidR="00A84EC7" w:rsidRPr="00E64B31">
        <w:rPr>
          <w:sz w:val="24"/>
          <w:szCs w:val="24"/>
        </w:rPr>
        <w:t xml:space="preserve"> </w:t>
      </w:r>
      <w:r w:rsidR="007E22EE">
        <w:rPr>
          <w:sz w:val="24"/>
          <w:szCs w:val="24"/>
        </w:rPr>
        <w:t>Karen Clark; Stan Thomson</w:t>
      </w:r>
      <w:r w:rsidR="00F56409">
        <w:rPr>
          <w:sz w:val="24"/>
          <w:szCs w:val="24"/>
        </w:rPr>
        <w:t xml:space="preserve">; </w:t>
      </w:r>
      <w:proofErr w:type="spellStart"/>
      <w:r w:rsidR="00F56409">
        <w:rPr>
          <w:sz w:val="24"/>
          <w:szCs w:val="24"/>
        </w:rPr>
        <w:t>Mhairi</w:t>
      </w:r>
      <w:proofErr w:type="spellEnd"/>
      <w:r w:rsidR="00F56409">
        <w:rPr>
          <w:sz w:val="24"/>
          <w:szCs w:val="24"/>
        </w:rPr>
        <w:t xml:space="preserve"> </w:t>
      </w:r>
      <w:proofErr w:type="spellStart"/>
      <w:r w:rsidR="00F56409">
        <w:rPr>
          <w:sz w:val="24"/>
          <w:szCs w:val="24"/>
        </w:rPr>
        <w:t>Jarvie</w:t>
      </w:r>
      <w:proofErr w:type="spellEnd"/>
    </w:p>
    <w:p w:rsidR="007E22EE" w:rsidRDefault="007E22EE" w:rsidP="007E22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376A">
        <w:rPr>
          <w:b/>
          <w:sz w:val="24"/>
          <w:szCs w:val="24"/>
        </w:rPr>
        <w:t>Presentation from DUFI- ART</w:t>
      </w:r>
      <w:r>
        <w:rPr>
          <w:sz w:val="24"/>
          <w:szCs w:val="24"/>
        </w:rPr>
        <w:t xml:space="preserve">, Fin </w:t>
      </w:r>
      <w:proofErr w:type="spellStart"/>
      <w:r>
        <w:rPr>
          <w:sz w:val="24"/>
          <w:szCs w:val="24"/>
        </w:rPr>
        <w:t>MacRae</w:t>
      </w:r>
      <w:proofErr w:type="spellEnd"/>
      <w:r>
        <w:rPr>
          <w:sz w:val="24"/>
          <w:szCs w:val="24"/>
        </w:rPr>
        <w:t xml:space="preserve"> and Al MacInnes on their consultation regarding the regeneration of the Banchory Town Centre and development of a town brand.</w:t>
      </w:r>
    </w:p>
    <w:p w:rsidR="00A84EC7" w:rsidRPr="0067679C" w:rsidRDefault="00A84EC7" w:rsidP="007E22E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7679C">
        <w:rPr>
          <w:b/>
          <w:sz w:val="24"/>
          <w:szCs w:val="24"/>
        </w:rPr>
        <w:t>Minutes of 2012 AGM</w:t>
      </w:r>
    </w:p>
    <w:p w:rsidR="007E22EE" w:rsidRPr="007E22EE" w:rsidRDefault="007E22EE" w:rsidP="007E22E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Proposed as a true record of proceedings by Anne Lamb and seconded by Norma Makin.</w:t>
      </w:r>
    </w:p>
    <w:p w:rsidR="005B21CF" w:rsidRDefault="005B21CF" w:rsidP="007E22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679C">
        <w:rPr>
          <w:b/>
          <w:sz w:val="24"/>
          <w:szCs w:val="24"/>
        </w:rPr>
        <w:t>Chairperson report</w:t>
      </w:r>
      <w:r w:rsidR="00E62963" w:rsidRPr="00E64B31">
        <w:rPr>
          <w:sz w:val="24"/>
          <w:szCs w:val="24"/>
        </w:rPr>
        <w:t xml:space="preserve"> </w:t>
      </w:r>
      <w:r w:rsidR="0067679C">
        <w:rPr>
          <w:sz w:val="24"/>
          <w:szCs w:val="24"/>
        </w:rPr>
        <w:t xml:space="preserve">- </w:t>
      </w:r>
      <w:r w:rsidR="00E62963" w:rsidRPr="00E64B31">
        <w:rPr>
          <w:sz w:val="24"/>
          <w:szCs w:val="24"/>
        </w:rPr>
        <w:t>attached</w:t>
      </w:r>
    </w:p>
    <w:p w:rsidR="007E22EE" w:rsidRDefault="007E22EE" w:rsidP="007E22E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Chair reported the main challenges for the future</w:t>
      </w:r>
    </w:p>
    <w:p w:rsid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Securing sufficient funding  to enable  BDI to  deliver  fully on its projects  and to be able to fully support  the position of Town</w:t>
      </w:r>
      <w:r>
        <w:rPr>
          <w:sz w:val="24"/>
          <w:szCs w:val="24"/>
        </w:rPr>
        <w:t xml:space="preserve"> </w:t>
      </w:r>
      <w:r w:rsidRPr="007E22EE">
        <w:rPr>
          <w:sz w:val="24"/>
          <w:szCs w:val="24"/>
        </w:rPr>
        <w:t>Co-ordinator</w:t>
      </w:r>
    </w:p>
    <w:p w:rsid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To retain the hard-working volunteers we already have and to find the next ge</w:t>
      </w:r>
      <w:r w:rsidR="003B485A">
        <w:rPr>
          <w:sz w:val="24"/>
          <w:szCs w:val="24"/>
        </w:rPr>
        <w:t xml:space="preserve">neration of volunteers to help </w:t>
      </w:r>
      <w:r w:rsidRPr="007E22EE">
        <w:rPr>
          <w:sz w:val="24"/>
          <w:szCs w:val="24"/>
        </w:rPr>
        <w:t xml:space="preserve">take BDI forward. The Board needs an injection </w:t>
      </w:r>
      <w:r w:rsidR="003B485A">
        <w:rPr>
          <w:sz w:val="24"/>
          <w:szCs w:val="24"/>
        </w:rPr>
        <w:t xml:space="preserve">of new </w:t>
      </w:r>
      <w:r w:rsidRPr="007E22EE">
        <w:rPr>
          <w:sz w:val="24"/>
          <w:szCs w:val="24"/>
        </w:rPr>
        <w:t>energy an</w:t>
      </w:r>
      <w:r w:rsidR="003B485A">
        <w:rPr>
          <w:sz w:val="24"/>
          <w:szCs w:val="24"/>
        </w:rPr>
        <w:t xml:space="preserve">d ideas </w:t>
      </w:r>
      <w:r w:rsidRPr="007E22EE">
        <w:rPr>
          <w:sz w:val="24"/>
          <w:szCs w:val="24"/>
        </w:rPr>
        <w:t xml:space="preserve">and </w:t>
      </w:r>
      <w:proofErr w:type="gramStart"/>
      <w:r w:rsidRPr="007E22EE">
        <w:rPr>
          <w:sz w:val="24"/>
          <w:szCs w:val="24"/>
        </w:rPr>
        <w:t>would  be</w:t>
      </w:r>
      <w:proofErr w:type="gramEnd"/>
      <w:r w:rsidRPr="007E22EE">
        <w:rPr>
          <w:sz w:val="24"/>
          <w:szCs w:val="24"/>
        </w:rPr>
        <w:t xml:space="preserve"> happy to talk to anyone who  would like  to play a</w:t>
      </w:r>
      <w:r>
        <w:rPr>
          <w:sz w:val="24"/>
          <w:szCs w:val="24"/>
        </w:rPr>
        <w:t xml:space="preserve"> </w:t>
      </w:r>
      <w:r w:rsidRPr="007E22EE">
        <w:rPr>
          <w:sz w:val="24"/>
          <w:szCs w:val="24"/>
        </w:rPr>
        <w:t>more active role in  their community.</w:t>
      </w:r>
    </w:p>
    <w:p w:rsidR="007E22EE" w:rsidRDefault="007E22EE" w:rsidP="007E22E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main priorities for the following twelve months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Facilitate the Scott Skinner Square Regeneration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Continue with our Bonnie Banchory  Campaign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Continue  to mentor the Youth Initiative Projects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Help to develop ways to promote our Heritage,  Music and Culture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 xml:space="preserve">Promote the Banchory Business Community and </w:t>
      </w:r>
      <w:r>
        <w:rPr>
          <w:sz w:val="24"/>
          <w:szCs w:val="24"/>
        </w:rPr>
        <w:t xml:space="preserve">Discover </w:t>
      </w:r>
      <w:r w:rsidRPr="007E22EE">
        <w:rPr>
          <w:sz w:val="24"/>
          <w:szCs w:val="24"/>
        </w:rPr>
        <w:t>Deeside</w:t>
      </w:r>
      <w:r>
        <w:rPr>
          <w:sz w:val="24"/>
          <w:szCs w:val="24"/>
        </w:rPr>
        <w:t xml:space="preserve"> 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Further develop events and markets</w:t>
      </w:r>
    </w:p>
    <w:p w:rsidR="007E22EE" w:rsidRPr="007E22EE" w:rsidRDefault="007E22EE" w:rsidP="007E22E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22EE">
        <w:rPr>
          <w:sz w:val="24"/>
          <w:szCs w:val="24"/>
        </w:rPr>
        <w:t>Support the development of community facilities</w:t>
      </w:r>
    </w:p>
    <w:p w:rsidR="005B21CF" w:rsidRDefault="004B29CF" w:rsidP="007E22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679C">
        <w:rPr>
          <w:b/>
          <w:sz w:val="24"/>
          <w:szCs w:val="24"/>
        </w:rPr>
        <w:t>Financial Accounts</w:t>
      </w:r>
      <w:r w:rsidRPr="00E64B31">
        <w:rPr>
          <w:sz w:val="24"/>
          <w:szCs w:val="24"/>
        </w:rPr>
        <w:t xml:space="preserve"> </w:t>
      </w:r>
      <w:r w:rsidR="0067679C">
        <w:rPr>
          <w:sz w:val="24"/>
          <w:szCs w:val="24"/>
        </w:rPr>
        <w:t xml:space="preserve"> - </w:t>
      </w:r>
      <w:r w:rsidR="00E62963" w:rsidRPr="00E64B31">
        <w:rPr>
          <w:sz w:val="24"/>
          <w:szCs w:val="24"/>
        </w:rPr>
        <w:t>attached</w:t>
      </w:r>
      <w:r w:rsidR="00E62963" w:rsidRPr="00E64B31">
        <w:rPr>
          <w:sz w:val="24"/>
          <w:szCs w:val="24"/>
        </w:rPr>
        <w:tab/>
      </w:r>
    </w:p>
    <w:p w:rsidR="007E22EE" w:rsidRDefault="007E22EE" w:rsidP="007E22EE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E22EE">
        <w:rPr>
          <w:sz w:val="24"/>
          <w:szCs w:val="24"/>
        </w:rPr>
        <w:t>Balance at 31</w:t>
      </w:r>
      <w:r w:rsidRPr="007E22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2013 - £48,637</w:t>
      </w:r>
    </w:p>
    <w:p w:rsidR="003B485A" w:rsidRPr="003B485A" w:rsidRDefault="007E22EE" w:rsidP="003B485A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Chair noted the professionalism of the new accountant with BBKS, Mr Graham Bond, who had gone over the accounts </w:t>
      </w:r>
      <w:r w:rsidR="003B485A">
        <w:rPr>
          <w:sz w:val="24"/>
          <w:szCs w:val="24"/>
        </w:rPr>
        <w:t>precisely and advised on minor changes to the reporting of accounts.</w:t>
      </w:r>
    </w:p>
    <w:p w:rsidR="003B485A" w:rsidRPr="0067679C" w:rsidRDefault="005B21CF" w:rsidP="003B485A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7679C">
        <w:rPr>
          <w:b/>
          <w:sz w:val="24"/>
          <w:szCs w:val="24"/>
        </w:rPr>
        <w:t>Election of Board Members</w:t>
      </w:r>
    </w:p>
    <w:p w:rsidR="003B485A" w:rsidRDefault="00E62963" w:rsidP="003B485A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B485A">
        <w:rPr>
          <w:sz w:val="24"/>
          <w:szCs w:val="24"/>
        </w:rPr>
        <w:t>Retired</w:t>
      </w:r>
      <w:r w:rsidRPr="003B485A">
        <w:rPr>
          <w:sz w:val="24"/>
          <w:szCs w:val="24"/>
        </w:rPr>
        <w:tab/>
        <w:t xml:space="preserve"> - </w:t>
      </w:r>
      <w:r w:rsidR="009C03F4" w:rsidRPr="003B485A">
        <w:rPr>
          <w:sz w:val="24"/>
          <w:szCs w:val="24"/>
        </w:rPr>
        <w:t xml:space="preserve"> Jean Henretty, Anne Lamb, Margaret Paterson</w:t>
      </w:r>
    </w:p>
    <w:p w:rsidR="00E62963" w:rsidRDefault="00E62963" w:rsidP="003B485A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B485A">
        <w:rPr>
          <w:sz w:val="24"/>
          <w:szCs w:val="24"/>
        </w:rPr>
        <w:t>New nominations</w:t>
      </w:r>
      <w:r w:rsidR="003B485A">
        <w:rPr>
          <w:sz w:val="24"/>
          <w:szCs w:val="24"/>
        </w:rPr>
        <w:t xml:space="preserve"> – </w:t>
      </w:r>
    </w:p>
    <w:p w:rsidR="003B485A" w:rsidRDefault="003B485A" w:rsidP="003B485A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Smith – Proposed by Matt Merchant, seconded by Norma Makin</w:t>
      </w:r>
    </w:p>
    <w:p w:rsidR="003B485A" w:rsidRDefault="003B485A" w:rsidP="003B485A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Norma Makin – proposed by Anne Lamb, seconded by Matt Merchant </w:t>
      </w:r>
    </w:p>
    <w:p w:rsidR="003B485A" w:rsidRDefault="003B485A" w:rsidP="003B485A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Jerry Cobb – proposed by Anne Lamb, seconded by Jean Henretty</w:t>
      </w:r>
    </w:p>
    <w:p w:rsidR="003B485A" w:rsidRDefault="003B485A" w:rsidP="003B485A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Margaret Paterson – proposed by Jean Henretty, seconded by Norma Makin</w:t>
      </w:r>
    </w:p>
    <w:p w:rsidR="003B485A" w:rsidRDefault="003B485A" w:rsidP="003B485A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Jean Henretty – proposed by Anne Lamb, seconded by Henry Allen</w:t>
      </w:r>
    </w:p>
    <w:p w:rsidR="003B485A" w:rsidRDefault="003B485A" w:rsidP="003B485A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Anne Lamb – proposed by Henry Allen, seconded by Norma Makin</w:t>
      </w:r>
    </w:p>
    <w:p w:rsidR="003B485A" w:rsidRPr="0067679C" w:rsidRDefault="003B485A" w:rsidP="003B485A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7679C">
        <w:rPr>
          <w:b/>
          <w:sz w:val="24"/>
          <w:szCs w:val="24"/>
        </w:rPr>
        <w:t>Appointment of Independent Examiner</w:t>
      </w:r>
    </w:p>
    <w:p w:rsidR="003B485A" w:rsidRDefault="003B485A" w:rsidP="003B485A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Jean Henretty proposed Graham Bonds of BBKS, seconded by Anne Lamb, no objections from the membership</w:t>
      </w:r>
    </w:p>
    <w:p w:rsidR="003B485A" w:rsidRPr="0067679C" w:rsidRDefault="003B485A" w:rsidP="003B485A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7679C">
        <w:rPr>
          <w:b/>
          <w:sz w:val="24"/>
          <w:szCs w:val="24"/>
        </w:rPr>
        <w:t>Meeting adjourned</w:t>
      </w:r>
    </w:p>
    <w:p w:rsidR="0012760B" w:rsidRPr="005B21CF" w:rsidRDefault="0012760B" w:rsidP="00E64B31">
      <w:pPr>
        <w:ind w:firstLine="720"/>
        <w:rPr>
          <w:sz w:val="24"/>
          <w:szCs w:val="24"/>
        </w:rPr>
      </w:pPr>
    </w:p>
    <w:p w:rsidR="005B21CF" w:rsidRPr="005B21CF" w:rsidRDefault="005B21CF" w:rsidP="005B21CF">
      <w:pPr>
        <w:rPr>
          <w:sz w:val="24"/>
          <w:szCs w:val="24"/>
        </w:rPr>
      </w:pPr>
    </w:p>
    <w:sectPr w:rsidR="005B21CF" w:rsidRPr="005B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9A" w:rsidRDefault="002B489A" w:rsidP="0067679C">
      <w:pPr>
        <w:spacing w:after="0" w:line="240" w:lineRule="auto"/>
      </w:pPr>
      <w:r>
        <w:separator/>
      </w:r>
    </w:p>
  </w:endnote>
  <w:endnote w:type="continuationSeparator" w:id="0">
    <w:p w:rsidR="002B489A" w:rsidRDefault="002B489A" w:rsidP="0067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C" w:rsidRDefault="00676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C" w:rsidRDefault="00676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C" w:rsidRDefault="00676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9A" w:rsidRDefault="002B489A" w:rsidP="0067679C">
      <w:pPr>
        <w:spacing w:after="0" w:line="240" w:lineRule="auto"/>
      </w:pPr>
      <w:r>
        <w:separator/>
      </w:r>
    </w:p>
  </w:footnote>
  <w:footnote w:type="continuationSeparator" w:id="0">
    <w:p w:rsidR="002B489A" w:rsidRDefault="002B489A" w:rsidP="0067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C" w:rsidRDefault="00676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C" w:rsidRDefault="00676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C" w:rsidRDefault="00676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9D"/>
    <w:multiLevelType w:val="hybridMultilevel"/>
    <w:tmpl w:val="FEFCC5D6"/>
    <w:lvl w:ilvl="0" w:tplc="22A439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0F8B"/>
    <w:multiLevelType w:val="hybridMultilevel"/>
    <w:tmpl w:val="F7BC9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42F5"/>
    <w:multiLevelType w:val="hybridMultilevel"/>
    <w:tmpl w:val="F6B2C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40059"/>
    <w:multiLevelType w:val="hybridMultilevel"/>
    <w:tmpl w:val="0BDE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F"/>
    <w:rsid w:val="00061A10"/>
    <w:rsid w:val="00126203"/>
    <w:rsid w:val="0012760B"/>
    <w:rsid w:val="002B489A"/>
    <w:rsid w:val="003B485A"/>
    <w:rsid w:val="003C7EE6"/>
    <w:rsid w:val="00470F38"/>
    <w:rsid w:val="004B29CF"/>
    <w:rsid w:val="005B21CF"/>
    <w:rsid w:val="005F419C"/>
    <w:rsid w:val="0067679C"/>
    <w:rsid w:val="006D376A"/>
    <w:rsid w:val="00792EB3"/>
    <w:rsid w:val="007C0103"/>
    <w:rsid w:val="007E22EE"/>
    <w:rsid w:val="0085570D"/>
    <w:rsid w:val="009776E8"/>
    <w:rsid w:val="009C03F4"/>
    <w:rsid w:val="00A84EC7"/>
    <w:rsid w:val="00C05A13"/>
    <w:rsid w:val="00C74FA8"/>
    <w:rsid w:val="00D2298D"/>
    <w:rsid w:val="00E62963"/>
    <w:rsid w:val="00E64B31"/>
    <w:rsid w:val="00E66019"/>
    <w:rsid w:val="00F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9C"/>
  </w:style>
  <w:style w:type="paragraph" w:styleId="Footer">
    <w:name w:val="footer"/>
    <w:basedOn w:val="Normal"/>
    <w:link w:val="FooterChar"/>
    <w:uiPriority w:val="99"/>
    <w:unhideWhenUsed/>
    <w:rsid w:val="00676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9C"/>
  </w:style>
  <w:style w:type="paragraph" w:styleId="Footer">
    <w:name w:val="footer"/>
    <w:basedOn w:val="Normal"/>
    <w:link w:val="FooterChar"/>
    <w:uiPriority w:val="99"/>
    <w:unhideWhenUsed/>
    <w:rsid w:val="00676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11</cp:revision>
  <dcterms:created xsi:type="dcterms:W3CDTF">2013-09-26T16:46:00Z</dcterms:created>
  <dcterms:modified xsi:type="dcterms:W3CDTF">2014-10-04T11:52:00Z</dcterms:modified>
</cp:coreProperties>
</file>